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5D" w:rsidRPr="00DF41C0" w:rsidRDefault="0003225D" w:rsidP="00DF41C0">
      <w:pPr>
        <w:spacing w:before="120" w:after="120" w:line="240" w:lineRule="auto"/>
        <w:rPr>
          <w:rFonts w:ascii="Arial" w:eastAsia="Times New Roman" w:hAnsi="Arial" w:cs="Arial"/>
          <w:b/>
          <w:u w:val="single"/>
        </w:rPr>
      </w:pPr>
      <w:r>
        <w:rPr>
          <w:rFonts w:ascii="Arial" w:eastAsia="Times New Roman" w:hAnsi="Arial" w:cs="Arial"/>
          <w:b/>
          <w:u w:val="single"/>
        </w:rPr>
        <w:t>Standard Operating Procedures (SOP)</w:t>
      </w:r>
    </w:p>
    <w:p w:rsidR="0003225D" w:rsidRDefault="0003225D" w:rsidP="0003225D">
      <w:pPr>
        <w:spacing w:before="120" w:after="120" w:line="240" w:lineRule="auto"/>
        <w:rPr>
          <w:rFonts w:ascii="Arial" w:eastAsia="Times New Roman" w:hAnsi="Arial" w:cs="Arial"/>
          <w:b/>
        </w:rPr>
      </w:pPr>
      <w:r>
        <w:rPr>
          <w:rFonts w:ascii="Arial" w:eastAsia="Times New Roman" w:hAnsi="Arial" w:cs="Arial"/>
          <w:b/>
        </w:rPr>
        <w:t>Reimbursement of Research-Only Clinical Costs</w:t>
      </w:r>
    </w:p>
    <w:p w:rsidR="00DF41C0" w:rsidRPr="00DF41C0" w:rsidRDefault="00DF41C0" w:rsidP="00DF41C0">
      <w:pPr>
        <w:spacing w:before="120" w:after="120" w:line="240" w:lineRule="auto"/>
        <w:rPr>
          <w:rFonts w:ascii="Arial" w:eastAsia="Times New Roman" w:hAnsi="Arial" w:cs="Arial"/>
          <w:b/>
          <w:u w:val="single"/>
        </w:rPr>
      </w:pPr>
    </w:p>
    <w:p w:rsidR="00DF41C0" w:rsidRPr="00DF41C0" w:rsidRDefault="00DF41C0" w:rsidP="00DF41C0">
      <w:pPr>
        <w:spacing w:before="120" w:after="120" w:line="240" w:lineRule="auto"/>
        <w:rPr>
          <w:rFonts w:ascii="Arial" w:eastAsia="Times New Roman" w:hAnsi="Arial" w:cs="Arial"/>
        </w:rPr>
      </w:pPr>
      <w:r w:rsidRPr="00DF41C0">
        <w:rPr>
          <w:rFonts w:ascii="Arial" w:eastAsia="Times New Roman" w:hAnsi="Arial" w:cs="Arial"/>
          <w:b/>
          <w:u w:val="single"/>
        </w:rPr>
        <w:t>Purpose</w:t>
      </w:r>
      <w:r w:rsidRPr="00DF41C0">
        <w:rPr>
          <w:rFonts w:ascii="Arial" w:eastAsia="Times New Roman" w:hAnsi="Arial" w:cs="Arial"/>
        </w:rPr>
        <w:t>:</w:t>
      </w:r>
    </w:p>
    <w:p w:rsidR="00DF41C0" w:rsidRPr="00DF41C0" w:rsidRDefault="00DF41C0" w:rsidP="00DF41C0">
      <w:pPr>
        <w:spacing w:before="120" w:after="120" w:line="240" w:lineRule="auto"/>
        <w:rPr>
          <w:rFonts w:ascii="Arial" w:eastAsia="Times New Roman" w:hAnsi="Arial" w:cs="Arial"/>
        </w:rPr>
      </w:pPr>
      <w:r w:rsidRPr="00DF41C0">
        <w:rPr>
          <w:rFonts w:ascii="Arial" w:eastAsia="Times New Roman" w:hAnsi="Arial" w:cs="Arial"/>
        </w:rPr>
        <w:t xml:space="preserve">The purpose of this policy is to describe how </w:t>
      </w:r>
      <w:r>
        <w:rPr>
          <w:rFonts w:ascii="Arial" w:eastAsia="Times New Roman" w:hAnsi="Arial" w:cs="Arial"/>
        </w:rPr>
        <w:t>funds are</w:t>
      </w:r>
      <w:r w:rsidR="003F629D">
        <w:rPr>
          <w:rFonts w:ascii="Arial" w:eastAsia="Times New Roman" w:hAnsi="Arial" w:cs="Arial"/>
        </w:rPr>
        <w:t xml:space="preserve"> to be billed by and</w:t>
      </w:r>
      <w:r>
        <w:rPr>
          <w:rFonts w:ascii="Arial" w:eastAsia="Times New Roman" w:hAnsi="Arial" w:cs="Arial"/>
        </w:rPr>
        <w:t xml:space="preserve"> reimbursed to </w:t>
      </w:r>
      <w:r w:rsidR="0003225D">
        <w:rPr>
          <w:rFonts w:ascii="Arial" w:eastAsia="Times New Roman" w:hAnsi="Arial" w:cs="Arial"/>
        </w:rPr>
        <w:t>INSERT NAME OF VA FACILITY</w:t>
      </w:r>
      <w:r>
        <w:rPr>
          <w:rFonts w:ascii="Arial" w:eastAsia="Times New Roman" w:hAnsi="Arial" w:cs="Arial"/>
        </w:rPr>
        <w:t xml:space="preserve"> </w:t>
      </w:r>
      <w:r w:rsidR="003F629D">
        <w:rPr>
          <w:rFonts w:ascii="Arial" w:eastAsia="Times New Roman" w:hAnsi="Arial" w:cs="Arial"/>
        </w:rPr>
        <w:t>(</w:t>
      </w:r>
      <w:r>
        <w:rPr>
          <w:rFonts w:ascii="Arial" w:eastAsia="Times New Roman" w:hAnsi="Arial" w:cs="Arial"/>
        </w:rPr>
        <w:t>VA</w:t>
      </w:r>
      <w:r w:rsidR="0003225D">
        <w:rPr>
          <w:rFonts w:ascii="Arial" w:eastAsia="Times New Roman" w:hAnsi="Arial" w:cs="Arial"/>
        </w:rPr>
        <w:t>MC</w:t>
      </w:r>
      <w:r>
        <w:rPr>
          <w:rFonts w:ascii="Arial" w:eastAsia="Times New Roman" w:hAnsi="Arial" w:cs="Arial"/>
        </w:rPr>
        <w:t xml:space="preserve">) for non-standard of care clinic costs incurred in the conduct of an approved research study under administration by </w:t>
      </w:r>
      <w:r w:rsidR="0003225D">
        <w:rPr>
          <w:rFonts w:ascii="Arial" w:eastAsia="Times New Roman" w:hAnsi="Arial" w:cs="Arial"/>
        </w:rPr>
        <w:t>INSERT NAME OF LOCAL NPC</w:t>
      </w:r>
      <w:r>
        <w:rPr>
          <w:rFonts w:ascii="Arial" w:eastAsia="Times New Roman" w:hAnsi="Arial" w:cs="Arial"/>
        </w:rPr>
        <w:t xml:space="preserve"> (</w:t>
      </w:r>
      <w:r w:rsidR="0003225D">
        <w:rPr>
          <w:rFonts w:ascii="Arial" w:eastAsia="Times New Roman" w:hAnsi="Arial" w:cs="Arial"/>
        </w:rPr>
        <w:t>NPC</w:t>
      </w:r>
      <w:r>
        <w:rPr>
          <w:rFonts w:ascii="Arial" w:eastAsia="Times New Roman" w:hAnsi="Arial" w:cs="Arial"/>
        </w:rPr>
        <w:t>).</w:t>
      </w:r>
    </w:p>
    <w:p w:rsidR="00DF41C0" w:rsidRDefault="00DF41C0" w:rsidP="00DF41C0">
      <w:pPr>
        <w:spacing w:before="120" w:after="120" w:line="240" w:lineRule="auto"/>
        <w:rPr>
          <w:rFonts w:ascii="Arial" w:eastAsia="Times New Roman" w:hAnsi="Arial" w:cs="Arial"/>
          <w:b/>
          <w:u w:val="single"/>
        </w:rPr>
      </w:pPr>
    </w:p>
    <w:p w:rsidR="00DF41C0" w:rsidRPr="00DF41C0" w:rsidRDefault="00DF41C0" w:rsidP="00DF41C0">
      <w:pPr>
        <w:spacing w:before="120" w:after="120" w:line="240" w:lineRule="auto"/>
        <w:rPr>
          <w:rFonts w:ascii="Arial" w:eastAsia="Times New Roman" w:hAnsi="Arial" w:cs="Arial"/>
          <w:b/>
          <w:u w:val="single"/>
        </w:rPr>
      </w:pPr>
      <w:r w:rsidRPr="00DF41C0">
        <w:rPr>
          <w:rFonts w:ascii="Arial" w:eastAsia="Times New Roman" w:hAnsi="Arial" w:cs="Arial"/>
          <w:b/>
          <w:u w:val="single"/>
        </w:rPr>
        <w:t>Scope:</w:t>
      </w:r>
    </w:p>
    <w:p w:rsidR="00DF41C0" w:rsidRDefault="00DF41C0" w:rsidP="00DF41C0">
      <w:pPr>
        <w:spacing w:before="120" w:after="120" w:line="240" w:lineRule="auto"/>
        <w:rPr>
          <w:rFonts w:ascii="Arial" w:eastAsia="Times New Roman" w:hAnsi="Arial" w:cs="Arial"/>
        </w:rPr>
      </w:pPr>
      <w:r w:rsidRPr="00DF41C0">
        <w:rPr>
          <w:rFonts w:ascii="Arial" w:eastAsia="Times New Roman" w:hAnsi="Arial" w:cs="Arial"/>
        </w:rPr>
        <w:t>This</w:t>
      </w:r>
      <w:r>
        <w:rPr>
          <w:rFonts w:ascii="Arial" w:eastAsia="Times New Roman" w:hAnsi="Arial" w:cs="Arial"/>
        </w:rPr>
        <w:t xml:space="preserve"> policy applies to all approved research protocols conducted in the </w:t>
      </w:r>
      <w:r w:rsidR="0003225D">
        <w:rPr>
          <w:rFonts w:ascii="Arial" w:eastAsia="Times New Roman" w:hAnsi="Arial" w:cs="Arial"/>
        </w:rPr>
        <w:t xml:space="preserve">VAMC </w:t>
      </w:r>
      <w:r>
        <w:rPr>
          <w:rFonts w:ascii="Arial" w:eastAsia="Times New Roman" w:hAnsi="Arial" w:cs="Arial"/>
        </w:rPr>
        <w:t>clinical setting, in which cl</w:t>
      </w:r>
      <w:r w:rsidR="003F629D">
        <w:rPr>
          <w:rFonts w:ascii="Arial" w:eastAsia="Times New Roman" w:hAnsi="Arial" w:cs="Arial"/>
        </w:rPr>
        <w:t>inical care is provided for research-only purposes to meet the study criteria of patient participation. This does not apply to clinical activities considered “standard of care”, or care that would be provided absent the patient’s participation in the approved protocol, nor does it apply to unrelated, routine care provided to a patient during their participation in the study.</w:t>
      </w:r>
    </w:p>
    <w:p w:rsidR="00F74DF2" w:rsidRPr="00DF41C0" w:rsidRDefault="00F74DF2" w:rsidP="00DF41C0">
      <w:pPr>
        <w:spacing w:before="120" w:after="120" w:line="240" w:lineRule="auto"/>
        <w:rPr>
          <w:rFonts w:ascii="Arial" w:eastAsia="Times New Roman" w:hAnsi="Arial" w:cs="Arial"/>
        </w:rPr>
      </w:pPr>
    </w:p>
    <w:p w:rsidR="00DF41C0" w:rsidRDefault="00DF41C0" w:rsidP="00DF41C0">
      <w:pPr>
        <w:spacing w:before="120" w:after="120" w:line="240" w:lineRule="auto"/>
        <w:rPr>
          <w:rFonts w:ascii="Arial" w:eastAsia="Times New Roman" w:hAnsi="Arial" w:cs="Arial"/>
        </w:rPr>
      </w:pPr>
      <w:r>
        <w:rPr>
          <w:rFonts w:ascii="Arial" w:eastAsia="Times New Roman" w:hAnsi="Arial" w:cs="Arial"/>
          <w:b/>
          <w:u w:val="single"/>
        </w:rPr>
        <w:t>Background</w:t>
      </w:r>
    </w:p>
    <w:p w:rsidR="00DF41C0" w:rsidRDefault="00F74DF2" w:rsidP="00DF41C0">
      <w:pPr>
        <w:spacing w:before="120" w:after="120" w:line="240" w:lineRule="auto"/>
        <w:rPr>
          <w:rFonts w:ascii="Arial" w:eastAsia="Times New Roman" w:hAnsi="Arial" w:cs="Arial"/>
        </w:rPr>
      </w:pPr>
      <w:r>
        <w:rPr>
          <w:rFonts w:ascii="Arial" w:eastAsia="Times New Roman" w:hAnsi="Arial" w:cs="Arial"/>
        </w:rPr>
        <w:t>As stated in</w:t>
      </w:r>
      <w:r w:rsidR="00347819">
        <w:rPr>
          <w:rFonts w:ascii="Arial" w:eastAsia="Times New Roman" w:hAnsi="Arial" w:cs="Arial"/>
        </w:rPr>
        <w:t xml:space="preserve"> VHA Handbook 1200.17, </w:t>
      </w:r>
      <w:r>
        <w:rPr>
          <w:rFonts w:ascii="Arial" w:eastAsia="Times New Roman" w:hAnsi="Arial" w:cs="Arial"/>
        </w:rPr>
        <w:t xml:space="preserve">part 11.b.2, </w:t>
      </w:r>
      <w:r w:rsidR="009D4BFF">
        <w:rPr>
          <w:rFonts w:ascii="Arial" w:eastAsia="Times New Roman" w:hAnsi="Arial" w:cs="Arial"/>
        </w:rPr>
        <w:t>“</w:t>
      </w:r>
      <w:r w:rsidRPr="009D4BFF">
        <w:rPr>
          <w:rFonts w:ascii="Arial" w:eastAsia="Times New Roman" w:hAnsi="Arial" w:cs="Arial"/>
          <w:i/>
        </w:rPr>
        <w:t>NPCS may reimburse VA for salaries and other costs incurred by VA in the conduct of VA-approved research projects or education activities. A VA medical facility may retain and use funds provided to it by the NPC.  Such funds must be credited to the applicable VA appropriation account and available for account purposes without fiscal year limitations as provided for in 38 U.S.C 7364(b)(3)</w:t>
      </w:r>
      <w:r>
        <w:rPr>
          <w:rFonts w:ascii="Arial" w:eastAsia="Times New Roman" w:hAnsi="Arial" w:cs="Arial"/>
        </w:rPr>
        <w:t>.</w:t>
      </w:r>
      <w:r w:rsidR="009D4BFF">
        <w:rPr>
          <w:rFonts w:ascii="Arial" w:eastAsia="Times New Roman" w:hAnsi="Arial" w:cs="Arial"/>
        </w:rPr>
        <w:t>”</w:t>
      </w:r>
    </w:p>
    <w:p w:rsidR="00F74DF2" w:rsidRPr="00DF41C0" w:rsidRDefault="00F74DF2" w:rsidP="00DF41C0">
      <w:pPr>
        <w:spacing w:before="120" w:after="120" w:line="240" w:lineRule="auto"/>
        <w:rPr>
          <w:rFonts w:ascii="Arial" w:eastAsia="Times New Roman" w:hAnsi="Arial" w:cs="Arial"/>
        </w:rPr>
      </w:pPr>
    </w:p>
    <w:p w:rsidR="00DF41C0" w:rsidRPr="00DF41C0" w:rsidRDefault="00DF41C0" w:rsidP="00DF41C0">
      <w:pPr>
        <w:spacing w:before="120" w:after="120" w:line="240" w:lineRule="auto"/>
        <w:rPr>
          <w:rFonts w:ascii="Arial" w:eastAsia="Times New Roman" w:hAnsi="Arial" w:cs="Arial"/>
          <w:b/>
          <w:u w:val="single"/>
        </w:rPr>
      </w:pPr>
      <w:r>
        <w:rPr>
          <w:rFonts w:ascii="Arial" w:eastAsia="Times New Roman" w:hAnsi="Arial" w:cs="Arial"/>
          <w:b/>
          <w:u w:val="single"/>
        </w:rPr>
        <w:t>P</w:t>
      </w:r>
      <w:r w:rsidRPr="00DF41C0">
        <w:rPr>
          <w:rFonts w:ascii="Arial" w:eastAsia="Times New Roman" w:hAnsi="Arial" w:cs="Arial"/>
          <w:b/>
          <w:u w:val="single"/>
        </w:rPr>
        <w:t>olicy</w:t>
      </w:r>
    </w:p>
    <w:p w:rsidR="009D4BFF" w:rsidRDefault="0003225D" w:rsidP="00DF41C0">
      <w:pPr>
        <w:spacing w:before="120" w:after="120" w:line="240" w:lineRule="auto"/>
        <w:rPr>
          <w:rFonts w:ascii="Arial" w:eastAsia="Times New Roman" w:hAnsi="Arial" w:cs="Arial"/>
        </w:rPr>
      </w:pPr>
      <w:r>
        <w:rPr>
          <w:rFonts w:ascii="Arial" w:eastAsia="Times New Roman" w:hAnsi="Arial" w:cs="Arial"/>
        </w:rPr>
        <w:t>NPC</w:t>
      </w:r>
      <w:r w:rsidR="009D4BFF">
        <w:rPr>
          <w:rFonts w:ascii="Arial" w:eastAsia="Times New Roman" w:hAnsi="Arial" w:cs="Arial"/>
        </w:rPr>
        <w:t xml:space="preserve"> reimburses VA</w:t>
      </w:r>
      <w:r>
        <w:rPr>
          <w:rFonts w:ascii="Arial" w:eastAsia="Times New Roman" w:hAnsi="Arial" w:cs="Arial"/>
        </w:rPr>
        <w:t>MC</w:t>
      </w:r>
      <w:r w:rsidR="009D4BFF">
        <w:rPr>
          <w:rFonts w:ascii="Arial" w:eastAsia="Times New Roman" w:hAnsi="Arial" w:cs="Arial"/>
        </w:rPr>
        <w:t xml:space="preserve"> </w:t>
      </w:r>
      <w:r>
        <w:rPr>
          <w:rFonts w:ascii="Arial" w:eastAsia="Times New Roman" w:hAnsi="Arial" w:cs="Arial"/>
        </w:rPr>
        <w:t>upon receipt of an invoice</w:t>
      </w:r>
      <w:r w:rsidR="006B6192">
        <w:rPr>
          <w:rFonts w:ascii="Arial" w:eastAsia="Times New Roman" w:hAnsi="Arial" w:cs="Arial"/>
        </w:rPr>
        <w:t xml:space="preserve"> for </w:t>
      </w:r>
      <w:r w:rsidR="009D4BFF">
        <w:rPr>
          <w:rFonts w:ascii="Arial" w:eastAsia="Times New Roman" w:hAnsi="Arial" w:cs="Arial"/>
        </w:rPr>
        <w:t>any procedures conducted for research purposes only</w:t>
      </w:r>
      <w:r>
        <w:rPr>
          <w:rFonts w:ascii="Arial" w:eastAsia="Times New Roman" w:hAnsi="Arial" w:cs="Arial"/>
        </w:rPr>
        <w:t>.</w:t>
      </w:r>
    </w:p>
    <w:p w:rsidR="00C24445" w:rsidRDefault="009D4BFF" w:rsidP="00DF41C0">
      <w:pPr>
        <w:spacing w:before="120" w:after="120" w:line="240" w:lineRule="auto"/>
        <w:rPr>
          <w:rFonts w:ascii="Arial" w:eastAsia="Times New Roman" w:hAnsi="Arial" w:cs="Arial"/>
        </w:rPr>
      </w:pPr>
      <w:r>
        <w:rPr>
          <w:rFonts w:ascii="Arial" w:eastAsia="Times New Roman" w:hAnsi="Arial" w:cs="Arial"/>
        </w:rPr>
        <w:t xml:space="preserve">The rate of reimbursement per procedure </w:t>
      </w:r>
      <w:r w:rsidR="0003225D">
        <w:rPr>
          <w:rFonts w:ascii="Arial" w:eastAsia="Times New Roman" w:hAnsi="Arial" w:cs="Arial"/>
        </w:rPr>
        <w:t xml:space="preserve">is determined by </w:t>
      </w:r>
      <w:r w:rsidR="0003225D" w:rsidRPr="0003225D">
        <w:rPr>
          <w:rFonts w:ascii="Arial" w:eastAsia="Times New Roman" w:hAnsi="Arial" w:cs="Arial"/>
          <w:highlight w:val="yellow"/>
        </w:rPr>
        <w:t>INSERT COST BASIS ONCE DE</w:t>
      </w:r>
      <w:r w:rsidR="0003225D">
        <w:rPr>
          <w:rFonts w:ascii="Arial" w:eastAsia="Times New Roman" w:hAnsi="Arial" w:cs="Arial"/>
          <w:highlight w:val="yellow"/>
        </w:rPr>
        <w:t>CIDED</w:t>
      </w:r>
      <w:r w:rsidR="0003225D" w:rsidRPr="0003225D">
        <w:rPr>
          <w:rFonts w:ascii="Arial" w:eastAsia="Times New Roman" w:hAnsi="Arial" w:cs="Arial"/>
          <w:highlight w:val="yellow"/>
        </w:rPr>
        <w:t xml:space="preserve"> BY VA</w:t>
      </w:r>
      <w:r w:rsidR="0003225D">
        <w:rPr>
          <w:rFonts w:ascii="Arial" w:eastAsia="Times New Roman" w:hAnsi="Arial" w:cs="Arial"/>
        </w:rPr>
        <w:t xml:space="preserve">. This cost basis will be </w:t>
      </w:r>
      <w:r w:rsidR="0016599E">
        <w:rPr>
          <w:rFonts w:ascii="Arial" w:eastAsia="Times New Roman" w:hAnsi="Arial" w:cs="Arial"/>
        </w:rPr>
        <w:t>provided by VA</w:t>
      </w:r>
      <w:r w:rsidR="0003225D">
        <w:rPr>
          <w:rFonts w:ascii="Arial" w:eastAsia="Times New Roman" w:hAnsi="Arial" w:cs="Arial"/>
        </w:rPr>
        <w:t>MC</w:t>
      </w:r>
      <w:r w:rsidR="0016599E">
        <w:rPr>
          <w:rFonts w:ascii="Arial" w:eastAsia="Times New Roman" w:hAnsi="Arial" w:cs="Arial"/>
        </w:rPr>
        <w:t xml:space="preserve"> to </w:t>
      </w:r>
      <w:r w:rsidR="0003225D">
        <w:rPr>
          <w:rFonts w:ascii="Arial" w:eastAsia="Times New Roman" w:hAnsi="Arial" w:cs="Arial"/>
        </w:rPr>
        <w:t>NPC</w:t>
      </w:r>
      <w:r w:rsidR="0016599E">
        <w:rPr>
          <w:rFonts w:ascii="Arial" w:eastAsia="Times New Roman" w:hAnsi="Arial" w:cs="Arial"/>
        </w:rPr>
        <w:t xml:space="preserve"> for purposes of building a comprehensive and accurate budget for each new project activated. </w:t>
      </w:r>
    </w:p>
    <w:p w:rsidR="0016599E" w:rsidRDefault="0016599E" w:rsidP="00DF41C0">
      <w:pPr>
        <w:spacing w:before="120" w:after="120" w:line="240" w:lineRule="auto"/>
        <w:rPr>
          <w:rFonts w:ascii="Arial" w:eastAsia="Times New Roman" w:hAnsi="Arial" w:cs="Arial"/>
        </w:rPr>
      </w:pPr>
      <w:r>
        <w:rPr>
          <w:rFonts w:ascii="Arial" w:eastAsia="Times New Roman" w:hAnsi="Arial" w:cs="Arial"/>
        </w:rPr>
        <w:t>This cost table will be r</w:t>
      </w:r>
      <w:r w:rsidR="0003225D">
        <w:rPr>
          <w:rFonts w:ascii="Arial" w:eastAsia="Times New Roman" w:hAnsi="Arial" w:cs="Arial"/>
        </w:rPr>
        <w:t>atified annually by the</w:t>
      </w:r>
      <w:r w:rsidR="0049284E" w:rsidRPr="0049284E">
        <w:rPr>
          <w:rFonts w:ascii="Arial" w:eastAsia="Times New Roman" w:hAnsi="Arial" w:cs="Arial"/>
        </w:rPr>
        <w:t xml:space="preserve"> </w:t>
      </w:r>
      <w:r w:rsidR="0049284E">
        <w:rPr>
          <w:rFonts w:ascii="Arial" w:eastAsia="Times New Roman" w:hAnsi="Arial" w:cs="Arial"/>
        </w:rPr>
        <w:t>Research and Development</w:t>
      </w:r>
      <w:r w:rsidR="0003225D">
        <w:rPr>
          <w:rFonts w:ascii="Arial" w:eastAsia="Times New Roman" w:hAnsi="Arial" w:cs="Arial"/>
        </w:rPr>
        <w:t xml:space="preserve"> </w:t>
      </w:r>
      <w:r w:rsidR="0049284E">
        <w:rPr>
          <w:rFonts w:ascii="Arial" w:eastAsia="Times New Roman" w:hAnsi="Arial" w:cs="Arial"/>
        </w:rPr>
        <w:t>(</w:t>
      </w:r>
      <w:r w:rsidR="0003225D">
        <w:rPr>
          <w:rFonts w:ascii="Arial" w:eastAsia="Times New Roman" w:hAnsi="Arial" w:cs="Arial"/>
        </w:rPr>
        <w:t>R&amp;D</w:t>
      </w:r>
      <w:r w:rsidR="0049284E">
        <w:rPr>
          <w:rFonts w:ascii="Arial" w:eastAsia="Times New Roman" w:hAnsi="Arial" w:cs="Arial"/>
        </w:rPr>
        <w:t>)</w:t>
      </w:r>
      <w:r w:rsidR="0003225D">
        <w:rPr>
          <w:rFonts w:ascii="Arial" w:eastAsia="Times New Roman" w:hAnsi="Arial" w:cs="Arial"/>
        </w:rPr>
        <w:t xml:space="preserve"> Committee</w:t>
      </w:r>
      <w:r w:rsidR="00C24445">
        <w:rPr>
          <w:rFonts w:ascii="Arial" w:eastAsia="Times New Roman" w:hAnsi="Arial" w:cs="Arial"/>
        </w:rPr>
        <w:t>, who is responsible for reviewing and approving the Assessment of Clinical Impact for as part of the protocol submission to the Committee</w:t>
      </w:r>
      <w:r>
        <w:rPr>
          <w:rFonts w:ascii="Arial" w:eastAsia="Times New Roman" w:hAnsi="Arial" w:cs="Arial"/>
        </w:rPr>
        <w:t xml:space="preserve">. </w:t>
      </w:r>
    </w:p>
    <w:p w:rsidR="009D4BFF" w:rsidRDefault="009D4BFF" w:rsidP="00DF41C0">
      <w:pPr>
        <w:spacing w:before="120" w:after="120" w:line="240" w:lineRule="auto"/>
        <w:rPr>
          <w:rFonts w:ascii="Arial" w:eastAsia="Times New Roman" w:hAnsi="Arial" w:cs="Arial"/>
        </w:rPr>
      </w:pPr>
    </w:p>
    <w:p w:rsidR="00DF41C0" w:rsidRPr="00DF41C0" w:rsidRDefault="00DF41C0" w:rsidP="00DF41C0">
      <w:pPr>
        <w:spacing w:before="120" w:after="120" w:line="240" w:lineRule="auto"/>
        <w:rPr>
          <w:rFonts w:ascii="Arial" w:eastAsia="Times New Roman" w:hAnsi="Arial" w:cs="Arial"/>
          <w:b/>
          <w:u w:val="single"/>
        </w:rPr>
      </w:pPr>
      <w:r w:rsidRPr="00DF41C0">
        <w:rPr>
          <w:rFonts w:ascii="Arial" w:eastAsia="Times New Roman" w:hAnsi="Arial" w:cs="Arial"/>
          <w:b/>
          <w:u w:val="single"/>
        </w:rPr>
        <w:t>Procedures</w:t>
      </w:r>
      <w:r w:rsidR="00821F64">
        <w:rPr>
          <w:rFonts w:ascii="Arial" w:eastAsia="Times New Roman" w:hAnsi="Arial" w:cs="Arial"/>
          <w:b/>
          <w:u w:val="single"/>
        </w:rPr>
        <w:t xml:space="preserve"> </w:t>
      </w:r>
    </w:p>
    <w:p w:rsidR="0049284E" w:rsidRDefault="0049284E">
      <w:pPr>
        <w:rPr>
          <w:rFonts w:ascii="Arial" w:eastAsia="Times New Roman" w:hAnsi="Arial" w:cs="Arial"/>
        </w:rPr>
      </w:pPr>
      <w:r>
        <w:rPr>
          <w:rFonts w:ascii="Arial" w:eastAsia="Times New Roman" w:hAnsi="Arial" w:cs="Arial"/>
        </w:rPr>
        <w:t xml:space="preserve">VAMC will provide to NPC on an annual basis a cost table which includes current costs by procedure and CPT code. </w:t>
      </w:r>
    </w:p>
    <w:p w:rsidR="0016599E" w:rsidRDefault="0003225D">
      <w:pPr>
        <w:rPr>
          <w:rFonts w:ascii="Arial" w:eastAsia="Times New Roman" w:hAnsi="Arial" w:cs="Arial"/>
        </w:rPr>
      </w:pPr>
      <w:r>
        <w:rPr>
          <w:rFonts w:ascii="Arial" w:eastAsia="Times New Roman" w:hAnsi="Arial" w:cs="Arial"/>
        </w:rPr>
        <w:t>NPC</w:t>
      </w:r>
      <w:r w:rsidR="0016599E">
        <w:rPr>
          <w:rFonts w:ascii="Arial" w:eastAsia="Times New Roman" w:hAnsi="Arial" w:cs="Arial"/>
        </w:rPr>
        <w:t xml:space="preserve"> will conduct a review of the </w:t>
      </w:r>
      <w:r w:rsidR="00B35A34">
        <w:rPr>
          <w:rFonts w:ascii="Arial" w:eastAsia="Times New Roman" w:hAnsi="Arial" w:cs="Arial"/>
        </w:rPr>
        <w:t>study</w:t>
      </w:r>
      <w:r w:rsidR="0016599E">
        <w:rPr>
          <w:rFonts w:ascii="Arial" w:eastAsia="Times New Roman" w:hAnsi="Arial" w:cs="Arial"/>
        </w:rPr>
        <w:t xml:space="preserve"> documents</w:t>
      </w:r>
      <w:r>
        <w:rPr>
          <w:rFonts w:ascii="Arial" w:eastAsia="Times New Roman" w:hAnsi="Arial" w:cs="Arial"/>
        </w:rPr>
        <w:t xml:space="preserve"> upon receipt from the sponsor</w:t>
      </w:r>
      <w:r w:rsidR="0016599E">
        <w:rPr>
          <w:rFonts w:ascii="Arial" w:eastAsia="Times New Roman" w:hAnsi="Arial" w:cs="Arial"/>
        </w:rPr>
        <w:t xml:space="preserve"> and ensure all anticipated procedures are included in the per-patient or total budget, based on the Schedule of Events</w:t>
      </w:r>
      <w:r w:rsidR="00B35A34">
        <w:rPr>
          <w:rFonts w:ascii="Arial" w:eastAsia="Times New Roman" w:hAnsi="Arial" w:cs="Arial"/>
        </w:rPr>
        <w:t>, the protocol,</w:t>
      </w:r>
      <w:r w:rsidR="0016599E">
        <w:rPr>
          <w:rFonts w:ascii="Arial" w:eastAsia="Times New Roman" w:hAnsi="Arial" w:cs="Arial"/>
        </w:rPr>
        <w:t xml:space="preserve"> and utilizing the cost table provided by </w:t>
      </w:r>
      <w:r>
        <w:rPr>
          <w:rFonts w:ascii="Arial" w:eastAsia="Times New Roman" w:hAnsi="Arial" w:cs="Arial"/>
        </w:rPr>
        <w:t>VAMC</w:t>
      </w:r>
      <w:r w:rsidR="0016599E">
        <w:rPr>
          <w:rFonts w:ascii="Arial" w:eastAsia="Times New Roman" w:hAnsi="Arial" w:cs="Arial"/>
        </w:rPr>
        <w:t>.</w:t>
      </w:r>
    </w:p>
    <w:p w:rsidR="001248EC" w:rsidRDefault="001248EC">
      <w:pPr>
        <w:rPr>
          <w:rFonts w:ascii="Arial" w:eastAsia="Times New Roman" w:hAnsi="Arial" w:cs="Arial"/>
        </w:rPr>
      </w:pPr>
      <w:r>
        <w:rPr>
          <w:rFonts w:ascii="Arial" w:eastAsia="Times New Roman" w:hAnsi="Arial" w:cs="Arial"/>
        </w:rPr>
        <w:lastRenderedPageBreak/>
        <w:t xml:space="preserve">The Principal Investigator (PI) </w:t>
      </w:r>
      <w:r w:rsidR="0016599E">
        <w:rPr>
          <w:rFonts w:ascii="Arial" w:eastAsia="Times New Roman" w:hAnsi="Arial" w:cs="Arial"/>
        </w:rPr>
        <w:t>will submit a</w:t>
      </w:r>
      <w:r w:rsidR="0049284E">
        <w:rPr>
          <w:rFonts w:ascii="Arial" w:eastAsia="Times New Roman" w:hAnsi="Arial" w:cs="Arial"/>
        </w:rPr>
        <w:t>n Assessment of Cost</w:t>
      </w:r>
      <w:r w:rsidR="0016599E">
        <w:rPr>
          <w:rFonts w:ascii="Arial" w:eastAsia="Times New Roman" w:hAnsi="Arial" w:cs="Arial"/>
        </w:rPr>
        <w:t xml:space="preserve"> </w:t>
      </w:r>
      <w:r w:rsidR="0049284E">
        <w:rPr>
          <w:rFonts w:ascii="Arial" w:eastAsia="Times New Roman" w:hAnsi="Arial" w:cs="Arial"/>
        </w:rPr>
        <w:t>I</w:t>
      </w:r>
      <w:r w:rsidR="0016599E">
        <w:rPr>
          <w:rFonts w:ascii="Arial" w:eastAsia="Times New Roman" w:hAnsi="Arial" w:cs="Arial"/>
        </w:rPr>
        <w:t>mpact form as part of their project submission to the VA</w:t>
      </w:r>
      <w:r w:rsidR="0049284E">
        <w:rPr>
          <w:rFonts w:ascii="Arial" w:eastAsia="Times New Roman" w:hAnsi="Arial" w:cs="Arial"/>
        </w:rPr>
        <w:t xml:space="preserve">MC R&amp;D </w:t>
      </w:r>
      <w:r w:rsidR="0016599E">
        <w:rPr>
          <w:rFonts w:ascii="Arial" w:eastAsia="Times New Roman" w:hAnsi="Arial" w:cs="Arial"/>
        </w:rPr>
        <w:t xml:space="preserve">Committee. </w:t>
      </w:r>
      <w:r>
        <w:rPr>
          <w:rFonts w:ascii="Arial" w:eastAsia="Times New Roman" w:hAnsi="Arial" w:cs="Arial"/>
        </w:rPr>
        <w:t xml:space="preserve">The </w:t>
      </w:r>
      <w:r w:rsidR="0049284E">
        <w:rPr>
          <w:rFonts w:ascii="Arial" w:eastAsia="Times New Roman" w:hAnsi="Arial" w:cs="Arial"/>
        </w:rPr>
        <w:t>C</w:t>
      </w:r>
      <w:r>
        <w:rPr>
          <w:rFonts w:ascii="Arial" w:eastAsia="Times New Roman" w:hAnsi="Arial" w:cs="Arial"/>
        </w:rPr>
        <w:t xml:space="preserve">ost </w:t>
      </w:r>
      <w:r w:rsidR="0049284E">
        <w:rPr>
          <w:rFonts w:ascii="Arial" w:eastAsia="Times New Roman" w:hAnsi="Arial" w:cs="Arial"/>
        </w:rPr>
        <w:t>I</w:t>
      </w:r>
      <w:r>
        <w:rPr>
          <w:rFonts w:ascii="Arial" w:eastAsia="Times New Roman" w:hAnsi="Arial" w:cs="Arial"/>
        </w:rPr>
        <w:t xml:space="preserve">mpact form must provide a listing of the anticipated </w:t>
      </w:r>
      <w:r w:rsidR="0049284E">
        <w:rPr>
          <w:rFonts w:ascii="Arial" w:eastAsia="Times New Roman" w:hAnsi="Arial" w:cs="Arial"/>
        </w:rPr>
        <w:t xml:space="preserve">research </w:t>
      </w:r>
      <w:r>
        <w:rPr>
          <w:rFonts w:ascii="Arial" w:eastAsia="Times New Roman" w:hAnsi="Arial" w:cs="Arial"/>
        </w:rPr>
        <w:t>procedures</w:t>
      </w:r>
      <w:r w:rsidR="0049284E">
        <w:rPr>
          <w:rFonts w:ascii="Arial" w:eastAsia="Times New Roman" w:hAnsi="Arial" w:cs="Arial"/>
        </w:rPr>
        <w:t>, their corresponding</w:t>
      </w:r>
      <w:r>
        <w:rPr>
          <w:rFonts w:ascii="Arial" w:eastAsia="Times New Roman" w:hAnsi="Arial" w:cs="Arial"/>
        </w:rPr>
        <w:t xml:space="preserve"> CPT code</w:t>
      </w:r>
      <w:r w:rsidR="0049284E">
        <w:rPr>
          <w:rFonts w:ascii="Arial" w:eastAsia="Times New Roman" w:hAnsi="Arial" w:cs="Arial"/>
        </w:rPr>
        <w:t>, and the anticipated number of each procedure</w:t>
      </w:r>
      <w:r>
        <w:rPr>
          <w:rFonts w:ascii="Arial" w:eastAsia="Times New Roman" w:hAnsi="Arial" w:cs="Arial"/>
        </w:rPr>
        <w:t>.</w:t>
      </w:r>
      <w:r w:rsidR="00B35A34">
        <w:rPr>
          <w:rFonts w:ascii="Arial" w:eastAsia="Times New Roman" w:hAnsi="Arial" w:cs="Arial"/>
        </w:rPr>
        <w:t xml:space="preserve"> MTRI will provide the PI with guidance on completing this form.</w:t>
      </w:r>
      <w:r w:rsidR="009A5BB2" w:rsidRPr="009A5BB2">
        <w:rPr>
          <w:rFonts w:ascii="Arial" w:eastAsia="Times New Roman" w:hAnsi="Arial" w:cs="Arial"/>
          <w:i/>
        </w:rPr>
        <w:t xml:space="preserve"> </w:t>
      </w:r>
    </w:p>
    <w:p w:rsidR="009A5BB2" w:rsidRDefault="0049284E" w:rsidP="0049284E">
      <w:pPr>
        <w:rPr>
          <w:rFonts w:ascii="Arial" w:eastAsia="Times New Roman" w:hAnsi="Arial" w:cs="Arial"/>
        </w:rPr>
      </w:pPr>
      <w:r>
        <w:rPr>
          <w:rFonts w:ascii="Arial" w:eastAsia="Times New Roman" w:hAnsi="Arial" w:cs="Arial"/>
        </w:rPr>
        <w:t>NPC</w:t>
      </w:r>
      <w:r w:rsidR="001248EC">
        <w:rPr>
          <w:rFonts w:ascii="Arial" w:eastAsia="Times New Roman" w:hAnsi="Arial" w:cs="Arial"/>
        </w:rPr>
        <w:t xml:space="preserve"> will routinely, upon receipt of payment from the sponsor</w:t>
      </w:r>
      <w:r w:rsidR="00B35A34">
        <w:rPr>
          <w:rFonts w:ascii="Arial" w:eastAsia="Times New Roman" w:hAnsi="Arial" w:cs="Arial"/>
        </w:rPr>
        <w:t xml:space="preserve"> or prime</w:t>
      </w:r>
      <w:r w:rsidR="001248EC">
        <w:rPr>
          <w:rFonts w:ascii="Arial" w:eastAsia="Times New Roman" w:hAnsi="Arial" w:cs="Arial"/>
        </w:rPr>
        <w:t>, set aside funds</w:t>
      </w:r>
      <w:r>
        <w:rPr>
          <w:rFonts w:ascii="Arial" w:eastAsia="Times New Roman" w:hAnsi="Arial" w:cs="Arial"/>
        </w:rPr>
        <w:t xml:space="preserve"> as indicated on the </w:t>
      </w:r>
      <w:r w:rsidR="00C24445">
        <w:rPr>
          <w:rFonts w:ascii="Arial" w:eastAsia="Times New Roman" w:hAnsi="Arial" w:cs="Arial"/>
        </w:rPr>
        <w:t xml:space="preserve">approved </w:t>
      </w:r>
      <w:r>
        <w:rPr>
          <w:rFonts w:ascii="Arial" w:eastAsia="Times New Roman" w:hAnsi="Arial" w:cs="Arial"/>
        </w:rPr>
        <w:t>Cost Impact form, and</w:t>
      </w:r>
      <w:r w:rsidR="001248EC">
        <w:rPr>
          <w:rFonts w:ascii="Arial" w:eastAsia="Times New Roman" w:hAnsi="Arial" w:cs="Arial"/>
        </w:rPr>
        <w:t xml:space="preserve"> </w:t>
      </w:r>
      <w:r>
        <w:rPr>
          <w:rFonts w:ascii="Arial" w:eastAsia="Times New Roman" w:hAnsi="Arial" w:cs="Arial"/>
        </w:rPr>
        <w:t xml:space="preserve">based on the above determined rates, </w:t>
      </w:r>
      <w:r w:rsidR="001248EC">
        <w:rPr>
          <w:rFonts w:ascii="Arial" w:eastAsia="Times New Roman" w:hAnsi="Arial" w:cs="Arial"/>
        </w:rPr>
        <w:t>into a</w:t>
      </w:r>
      <w:r w:rsidR="005E6D69">
        <w:rPr>
          <w:rFonts w:ascii="Arial" w:eastAsia="Times New Roman" w:hAnsi="Arial" w:cs="Arial"/>
        </w:rPr>
        <w:t>n</w:t>
      </w:r>
      <w:r w:rsidR="001248EC">
        <w:rPr>
          <w:rFonts w:ascii="Arial" w:eastAsia="Times New Roman" w:hAnsi="Arial" w:cs="Arial"/>
        </w:rPr>
        <w:t xml:space="preserve"> account designated for VA</w:t>
      </w:r>
      <w:r>
        <w:rPr>
          <w:rFonts w:ascii="Arial" w:eastAsia="Times New Roman" w:hAnsi="Arial" w:cs="Arial"/>
        </w:rPr>
        <w:t>MC</w:t>
      </w:r>
      <w:r w:rsidR="001248EC">
        <w:rPr>
          <w:rFonts w:ascii="Arial" w:eastAsia="Times New Roman" w:hAnsi="Arial" w:cs="Arial"/>
        </w:rPr>
        <w:t xml:space="preserve"> reimbursement</w:t>
      </w:r>
      <w:r>
        <w:rPr>
          <w:rFonts w:ascii="Arial" w:eastAsia="Times New Roman" w:hAnsi="Arial" w:cs="Arial"/>
        </w:rPr>
        <w:t xml:space="preserve">. </w:t>
      </w:r>
    </w:p>
    <w:p w:rsidR="009F5440" w:rsidRDefault="009F5440" w:rsidP="009F5440">
      <w:pPr>
        <w:rPr>
          <w:rFonts w:ascii="Arial" w:eastAsia="Times New Roman" w:hAnsi="Arial" w:cs="Arial"/>
        </w:rPr>
      </w:pPr>
      <w:r>
        <w:rPr>
          <w:rFonts w:ascii="Arial" w:eastAsia="Times New Roman" w:hAnsi="Arial" w:cs="Arial"/>
        </w:rPr>
        <w:t>VAMC will generate, on an ANNUAL/QUARTERLY/MONTHLY basis, a bill of collection to be paid by the NPC. This bill of collection will include, but will not be limited to, an itemized listing of research-only services completed by VAMC during the invoice period and the study to which the cost is attributed. Items billed must agree with the Clinical Impact form approved by the R&amp;D Committee.</w:t>
      </w:r>
      <w:r w:rsidR="009A5BB2">
        <w:rPr>
          <w:rFonts w:ascii="Arial" w:eastAsia="Times New Roman" w:hAnsi="Arial" w:cs="Arial"/>
        </w:rPr>
        <w:t xml:space="preserve"> </w:t>
      </w:r>
      <w:r w:rsidR="009A5BB2" w:rsidRPr="009A5BB2">
        <w:rPr>
          <w:rFonts w:ascii="Arial" w:eastAsia="Times New Roman" w:hAnsi="Arial" w:cs="Arial"/>
          <w:i/>
        </w:rPr>
        <w:t>(see alternative process)</w:t>
      </w:r>
    </w:p>
    <w:p w:rsidR="0049284E" w:rsidRDefault="0049284E" w:rsidP="0049284E">
      <w:pPr>
        <w:rPr>
          <w:rFonts w:ascii="Arial" w:eastAsia="Times New Roman" w:hAnsi="Arial" w:cs="Arial"/>
        </w:rPr>
      </w:pPr>
      <w:r>
        <w:rPr>
          <w:rFonts w:ascii="Arial" w:eastAsia="Times New Roman" w:hAnsi="Arial" w:cs="Arial"/>
        </w:rPr>
        <w:t xml:space="preserve">Upon receipt of </w:t>
      </w:r>
      <w:r w:rsidR="009F5440">
        <w:rPr>
          <w:rFonts w:ascii="Arial" w:eastAsia="Times New Roman" w:hAnsi="Arial" w:cs="Arial"/>
        </w:rPr>
        <w:t>the</w:t>
      </w:r>
      <w:r>
        <w:rPr>
          <w:rFonts w:ascii="Arial" w:eastAsia="Times New Roman" w:hAnsi="Arial" w:cs="Arial"/>
        </w:rPr>
        <w:t xml:space="preserve"> bill of collection, NPC will pay by check to VAMC the amount due from th</w:t>
      </w:r>
      <w:r w:rsidR="009F5440">
        <w:rPr>
          <w:rFonts w:ascii="Arial" w:eastAsia="Times New Roman" w:hAnsi="Arial" w:cs="Arial"/>
        </w:rPr>
        <w:t>e designated</w:t>
      </w:r>
      <w:r>
        <w:rPr>
          <w:rFonts w:ascii="Arial" w:eastAsia="Times New Roman" w:hAnsi="Arial" w:cs="Arial"/>
        </w:rPr>
        <w:t xml:space="preserve"> account. </w:t>
      </w:r>
    </w:p>
    <w:p w:rsidR="004C578A" w:rsidRDefault="004C578A" w:rsidP="0049284E">
      <w:pPr>
        <w:rPr>
          <w:rFonts w:ascii="Arial" w:eastAsia="Times New Roman" w:hAnsi="Arial" w:cs="Arial"/>
        </w:rPr>
      </w:pPr>
    </w:p>
    <w:p w:rsidR="004C578A" w:rsidRPr="009A5BB2" w:rsidRDefault="004C578A" w:rsidP="004C578A">
      <w:pPr>
        <w:rPr>
          <w:rFonts w:ascii="Arial" w:eastAsia="Times New Roman" w:hAnsi="Arial" w:cs="Arial"/>
          <w:b/>
          <w:i/>
        </w:rPr>
      </w:pPr>
      <w:r w:rsidRPr="009A5BB2">
        <w:rPr>
          <w:rFonts w:ascii="Arial" w:eastAsia="Times New Roman" w:hAnsi="Arial" w:cs="Arial"/>
          <w:b/>
          <w:i/>
        </w:rPr>
        <w:t>ALTERNATIVE PROCESS (WHERE VAMC WILL NOT TRACK STUDY ACTIVITIES)</w:t>
      </w:r>
    </w:p>
    <w:p w:rsidR="004C578A" w:rsidRPr="009A5BB2" w:rsidRDefault="004C578A" w:rsidP="004C578A">
      <w:pPr>
        <w:rPr>
          <w:rFonts w:ascii="Arial" w:eastAsia="Times New Roman" w:hAnsi="Arial" w:cs="Arial"/>
          <w:i/>
        </w:rPr>
      </w:pPr>
      <w:r w:rsidRPr="009A5BB2">
        <w:rPr>
          <w:rFonts w:ascii="Arial" w:eastAsia="Times New Roman" w:hAnsi="Arial" w:cs="Arial"/>
          <w:i/>
        </w:rPr>
        <w:t>On an ANNUAL/QUARTERLY/MONTHLY basis, NPC will receive from the Study Coordinator, or Principal Investigator, documentation of all research-only procedures conducted during the study, listed by subject ID and the date of each procedure. NPC provides this information, along with a cover letter to VAMC Fiscal Management (</w:t>
      </w:r>
      <w:r>
        <w:rPr>
          <w:rFonts w:ascii="Arial" w:eastAsia="Times New Roman" w:hAnsi="Arial" w:cs="Arial"/>
          <w:i/>
        </w:rPr>
        <w:t>or designated recipient determined by the local site</w:t>
      </w:r>
      <w:r w:rsidRPr="009A5BB2">
        <w:rPr>
          <w:rFonts w:ascii="Arial" w:eastAsia="Times New Roman" w:hAnsi="Arial" w:cs="Arial"/>
          <w:i/>
        </w:rPr>
        <w:t>) and requests a bill of collection.</w:t>
      </w:r>
      <w:bookmarkStart w:id="0" w:name="_GoBack"/>
      <w:bookmarkEnd w:id="0"/>
    </w:p>
    <w:p w:rsidR="004C578A" w:rsidRPr="009A5BB2" w:rsidRDefault="004C578A" w:rsidP="004C578A">
      <w:pPr>
        <w:rPr>
          <w:rFonts w:ascii="Arial" w:eastAsia="Times New Roman" w:hAnsi="Arial" w:cs="Arial"/>
          <w:i/>
        </w:rPr>
      </w:pPr>
      <w:r w:rsidRPr="009A5BB2">
        <w:rPr>
          <w:rFonts w:ascii="Arial" w:eastAsia="Times New Roman" w:hAnsi="Arial" w:cs="Arial"/>
          <w:i/>
        </w:rPr>
        <w:t>Upon receipt of the bill of collection, NPC will pay the amount due by check to VA</w:t>
      </w:r>
      <w:r>
        <w:rPr>
          <w:rFonts w:ascii="Arial" w:eastAsia="Times New Roman" w:hAnsi="Arial" w:cs="Arial"/>
          <w:i/>
        </w:rPr>
        <w:t>MC</w:t>
      </w:r>
      <w:r w:rsidRPr="009A5BB2">
        <w:rPr>
          <w:rFonts w:ascii="Arial" w:eastAsia="Times New Roman" w:hAnsi="Arial" w:cs="Arial"/>
          <w:i/>
        </w:rPr>
        <w:t xml:space="preserve">. </w:t>
      </w:r>
    </w:p>
    <w:p w:rsidR="009A5BB2" w:rsidRPr="001248EC" w:rsidRDefault="009A5BB2" w:rsidP="0049284E">
      <w:pPr>
        <w:rPr>
          <w:rFonts w:ascii="Arial" w:eastAsia="Times New Roman" w:hAnsi="Arial" w:cs="Arial"/>
        </w:rPr>
      </w:pPr>
    </w:p>
    <w:p w:rsidR="009A5BB2" w:rsidRPr="009A5BB2" w:rsidRDefault="009A5BB2" w:rsidP="009A5BB2">
      <w:pPr>
        <w:rPr>
          <w:rFonts w:ascii="Arial" w:eastAsia="Times New Roman" w:hAnsi="Arial" w:cs="Arial"/>
          <w:b/>
          <w:i/>
        </w:rPr>
      </w:pPr>
      <w:r w:rsidRPr="009A5BB2">
        <w:rPr>
          <w:rFonts w:ascii="Arial" w:eastAsia="Times New Roman" w:hAnsi="Arial" w:cs="Arial"/>
          <w:b/>
          <w:i/>
        </w:rPr>
        <w:t xml:space="preserve">ALTERNATIVE PROCESS (FOR NPC WISHING TO USE A PERCENTAGE SYSTEM TO DETERMINE </w:t>
      </w:r>
      <w:r w:rsidR="00222984">
        <w:rPr>
          <w:rFonts w:ascii="Arial" w:eastAsia="Times New Roman" w:hAnsi="Arial" w:cs="Arial"/>
          <w:b/>
          <w:i/>
        </w:rPr>
        <w:t>PAYMENT INSTEAD OF ITEMIZ</w:t>
      </w:r>
      <w:r w:rsidR="00821F64">
        <w:rPr>
          <w:rFonts w:ascii="Arial" w:eastAsia="Times New Roman" w:hAnsi="Arial" w:cs="Arial"/>
          <w:b/>
          <w:i/>
        </w:rPr>
        <w:t>ED COST</w:t>
      </w:r>
      <w:r w:rsidRPr="009A5BB2">
        <w:rPr>
          <w:rFonts w:ascii="Arial" w:eastAsia="Times New Roman" w:hAnsi="Arial" w:cs="Arial"/>
          <w:b/>
          <w:i/>
        </w:rPr>
        <w:t>)</w:t>
      </w:r>
    </w:p>
    <w:p w:rsidR="009A5BB2" w:rsidRDefault="009A5BB2" w:rsidP="009A5BB2">
      <w:pPr>
        <w:rPr>
          <w:rFonts w:ascii="Arial" w:eastAsia="Times New Roman" w:hAnsi="Arial" w:cs="Arial"/>
          <w:i/>
        </w:rPr>
      </w:pPr>
      <w:r w:rsidRPr="009A5BB2">
        <w:rPr>
          <w:rFonts w:ascii="Arial" w:eastAsia="Times New Roman" w:hAnsi="Arial" w:cs="Arial"/>
          <w:i/>
        </w:rPr>
        <w:t xml:space="preserve">NPC will determine the percentage of the </w:t>
      </w:r>
      <w:r w:rsidR="005228CA">
        <w:rPr>
          <w:rFonts w:ascii="Arial" w:eastAsia="Times New Roman" w:hAnsi="Arial" w:cs="Arial"/>
          <w:i/>
        </w:rPr>
        <w:t>total sponsor payment that is attributable to</w:t>
      </w:r>
      <w:r w:rsidRPr="009A5BB2">
        <w:rPr>
          <w:rFonts w:ascii="Arial" w:eastAsia="Times New Roman" w:hAnsi="Arial" w:cs="Arial"/>
          <w:i/>
        </w:rPr>
        <w:t xml:space="preserve"> clinical activities to be performed by </w:t>
      </w:r>
      <w:r w:rsidR="005228CA">
        <w:rPr>
          <w:rFonts w:ascii="Arial" w:eastAsia="Times New Roman" w:hAnsi="Arial" w:cs="Arial"/>
          <w:i/>
        </w:rPr>
        <w:t>VAMC</w:t>
      </w:r>
      <w:r w:rsidRPr="009A5BB2">
        <w:rPr>
          <w:rFonts w:ascii="Arial" w:eastAsia="Times New Roman" w:hAnsi="Arial" w:cs="Arial"/>
          <w:i/>
        </w:rPr>
        <w:t xml:space="preserve">. For example, if the </w:t>
      </w:r>
      <w:r>
        <w:rPr>
          <w:rFonts w:ascii="Arial" w:eastAsia="Times New Roman" w:hAnsi="Arial" w:cs="Arial"/>
          <w:i/>
        </w:rPr>
        <w:t xml:space="preserve">total </w:t>
      </w:r>
      <w:r w:rsidR="005228CA">
        <w:rPr>
          <w:rFonts w:ascii="Arial" w:eastAsia="Times New Roman" w:hAnsi="Arial" w:cs="Arial"/>
          <w:i/>
        </w:rPr>
        <w:t>paid per patient enrolled in the study</w:t>
      </w:r>
      <w:r w:rsidRPr="009A5BB2">
        <w:rPr>
          <w:rFonts w:ascii="Arial" w:eastAsia="Times New Roman" w:hAnsi="Arial" w:cs="Arial"/>
          <w:i/>
        </w:rPr>
        <w:t xml:space="preserve"> is $1</w:t>
      </w:r>
      <w:r w:rsidR="005228CA">
        <w:rPr>
          <w:rFonts w:ascii="Arial" w:eastAsia="Times New Roman" w:hAnsi="Arial" w:cs="Arial"/>
          <w:i/>
        </w:rPr>
        <w:t>0</w:t>
      </w:r>
      <w:r w:rsidRPr="009A5BB2">
        <w:rPr>
          <w:rFonts w:ascii="Arial" w:eastAsia="Times New Roman" w:hAnsi="Arial" w:cs="Arial"/>
          <w:i/>
        </w:rPr>
        <w:t>,000 and $</w:t>
      </w:r>
      <w:r w:rsidR="00821F64">
        <w:rPr>
          <w:rFonts w:ascii="Arial" w:eastAsia="Times New Roman" w:hAnsi="Arial" w:cs="Arial"/>
          <w:i/>
        </w:rPr>
        <w:t>5</w:t>
      </w:r>
      <w:r w:rsidRPr="009A5BB2">
        <w:rPr>
          <w:rFonts w:ascii="Arial" w:eastAsia="Times New Roman" w:hAnsi="Arial" w:cs="Arial"/>
          <w:i/>
        </w:rPr>
        <w:t xml:space="preserve">00 is attributable to </w:t>
      </w:r>
      <w:r w:rsidR="005228CA">
        <w:rPr>
          <w:rFonts w:ascii="Arial" w:eastAsia="Times New Roman" w:hAnsi="Arial" w:cs="Arial"/>
          <w:i/>
        </w:rPr>
        <w:t xml:space="preserve">activities performed by </w:t>
      </w:r>
      <w:r w:rsidRPr="009A5BB2">
        <w:rPr>
          <w:rFonts w:ascii="Arial" w:eastAsia="Times New Roman" w:hAnsi="Arial" w:cs="Arial"/>
          <w:i/>
        </w:rPr>
        <w:t>Pathology Service</w:t>
      </w:r>
      <w:r w:rsidR="005228CA">
        <w:rPr>
          <w:rFonts w:ascii="Arial" w:eastAsia="Times New Roman" w:hAnsi="Arial" w:cs="Arial"/>
          <w:i/>
        </w:rPr>
        <w:t xml:space="preserve"> and $</w:t>
      </w:r>
      <w:r w:rsidR="004C578A">
        <w:rPr>
          <w:rFonts w:ascii="Arial" w:eastAsia="Times New Roman" w:hAnsi="Arial" w:cs="Arial"/>
          <w:i/>
        </w:rPr>
        <w:t>2,0</w:t>
      </w:r>
      <w:r w:rsidR="005228CA">
        <w:rPr>
          <w:rFonts w:ascii="Arial" w:eastAsia="Times New Roman" w:hAnsi="Arial" w:cs="Arial"/>
          <w:i/>
        </w:rPr>
        <w:t>00 to Radiology Service</w:t>
      </w:r>
      <w:r w:rsidR="00821F64">
        <w:rPr>
          <w:rFonts w:ascii="Arial" w:eastAsia="Times New Roman" w:hAnsi="Arial" w:cs="Arial"/>
          <w:i/>
        </w:rPr>
        <w:t xml:space="preserve"> based on the approved cost table</w:t>
      </w:r>
      <w:r w:rsidRPr="009A5BB2">
        <w:rPr>
          <w:rFonts w:ascii="Arial" w:eastAsia="Times New Roman" w:hAnsi="Arial" w:cs="Arial"/>
          <w:i/>
        </w:rPr>
        <w:t xml:space="preserve">, </w:t>
      </w:r>
      <w:r>
        <w:rPr>
          <w:rFonts w:ascii="Arial" w:eastAsia="Times New Roman" w:hAnsi="Arial" w:cs="Arial"/>
          <w:i/>
        </w:rPr>
        <w:t xml:space="preserve">NPC will set aside </w:t>
      </w:r>
      <w:r w:rsidR="00821F64">
        <w:rPr>
          <w:rFonts w:ascii="Arial" w:eastAsia="Times New Roman" w:hAnsi="Arial" w:cs="Arial"/>
          <w:i/>
        </w:rPr>
        <w:t>25</w:t>
      </w:r>
      <w:r w:rsidR="005228CA">
        <w:rPr>
          <w:rFonts w:ascii="Arial" w:eastAsia="Times New Roman" w:hAnsi="Arial" w:cs="Arial"/>
          <w:i/>
        </w:rPr>
        <w:t xml:space="preserve">% of each sponsor payment to reimburse to VAMC upon receipt of invoice. </w:t>
      </w:r>
      <w:r w:rsidR="004C578A">
        <w:rPr>
          <w:rFonts w:ascii="Arial" w:eastAsia="Times New Roman" w:hAnsi="Arial" w:cs="Arial"/>
          <w:i/>
        </w:rPr>
        <w:t xml:space="preserve">These determined percentages will be listed on the Cost Impact form to be reviewed and approved by the R&amp;D Committee. </w:t>
      </w:r>
    </w:p>
    <w:p w:rsidR="004C578A" w:rsidRPr="009A5BB2" w:rsidRDefault="004C578A" w:rsidP="004C578A">
      <w:pPr>
        <w:rPr>
          <w:rFonts w:ascii="Arial" w:eastAsia="Times New Roman" w:hAnsi="Arial" w:cs="Arial"/>
          <w:i/>
        </w:rPr>
      </w:pPr>
      <w:r w:rsidRPr="009A5BB2">
        <w:rPr>
          <w:rFonts w:ascii="Arial" w:eastAsia="Times New Roman" w:hAnsi="Arial" w:cs="Arial"/>
          <w:i/>
        </w:rPr>
        <w:t xml:space="preserve">On an ANNUAL/QUARTERLY/MONTHLY basis, NPC </w:t>
      </w:r>
      <w:r>
        <w:rPr>
          <w:rFonts w:ascii="Arial" w:eastAsia="Times New Roman" w:hAnsi="Arial" w:cs="Arial"/>
          <w:i/>
        </w:rPr>
        <w:t>will provide the accrued balances listed by service along with a</w:t>
      </w:r>
      <w:r w:rsidRPr="009A5BB2">
        <w:rPr>
          <w:rFonts w:ascii="Arial" w:eastAsia="Times New Roman" w:hAnsi="Arial" w:cs="Arial"/>
          <w:i/>
        </w:rPr>
        <w:t xml:space="preserve"> cover letter to VAMC Fiscal Management (</w:t>
      </w:r>
      <w:r>
        <w:rPr>
          <w:rFonts w:ascii="Arial" w:eastAsia="Times New Roman" w:hAnsi="Arial" w:cs="Arial"/>
          <w:i/>
        </w:rPr>
        <w:t>or designated recipient determined by the local site</w:t>
      </w:r>
      <w:r w:rsidRPr="009A5BB2">
        <w:rPr>
          <w:rFonts w:ascii="Arial" w:eastAsia="Times New Roman" w:hAnsi="Arial" w:cs="Arial"/>
          <w:i/>
        </w:rPr>
        <w:t>) and request a bill of collection.</w:t>
      </w:r>
    </w:p>
    <w:p w:rsidR="0049284E" w:rsidRPr="004C578A" w:rsidRDefault="004C578A">
      <w:pPr>
        <w:rPr>
          <w:rFonts w:ascii="Arial" w:eastAsia="Times New Roman" w:hAnsi="Arial" w:cs="Arial"/>
          <w:i/>
        </w:rPr>
      </w:pPr>
      <w:r w:rsidRPr="009A5BB2">
        <w:rPr>
          <w:rFonts w:ascii="Arial" w:eastAsia="Times New Roman" w:hAnsi="Arial" w:cs="Arial"/>
          <w:i/>
        </w:rPr>
        <w:t>Upon receipt of the bill of collection, NPC will pay the amount due by check to VA</w:t>
      </w:r>
      <w:r>
        <w:rPr>
          <w:rFonts w:ascii="Arial" w:eastAsia="Times New Roman" w:hAnsi="Arial" w:cs="Arial"/>
          <w:i/>
        </w:rPr>
        <w:t>MC</w:t>
      </w:r>
      <w:r w:rsidRPr="009A5BB2">
        <w:rPr>
          <w:rFonts w:ascii="Arial" w:eastAsia="Times New Roman" w:hAnsi="Arial" w:cs="Arial"/>
          <w:i/>
        </w:rPr>
        <w:t xml:space="preserve">. </w:t>
      </w:r>
    </w:p>
    <w:sectPr w:rsidR="0049284E" w:rsidRPr="004C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5E8"/>
    <w:multiLevelType w:val="hybridMultilevel"/>
    <w:tmpl w:val="7584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175028"/>
    <w:multiLevelType w:val="hybridMultilevel"/>
    <w:tmpl w:val="E2AA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C0"/>
    <w:rsid w:val="0003225D"/>
    <w:rsid w:val="001248EC"/>
    <w:rsid w:val="0016599E"/>
    <w:rsid w:val="00222984"/>
    <w:rsid w:val="00347819"/>
    <w:rsid w:val="003F629D"/>
    <w:rsid w:val="0049284E"/>
    <w:rsid w:val="004C578A"/>
    <w:rsid w:val="005228CA"/>
    <w:rsid w:val="005E6D69"/>
    <w:rsid w:val="006B6192"/>
    <w:rsid w:val="00701DFD"/>
    <w:rsid w:val="00821F64"/>
    <w:rsid w:val="008C0C76"/>
    <w:rsid w:val="009436C4"/>
    <w:rsid w:val="009A337E"/>
    <w:rsid w:val="009A5BB2"/>
    <w:rsid w:val="009D4BFF"/>
    <w:rsid w:val="009F5440"/>
    <w:rsid w:val="00A11372"/>
    <w:rsid w:val="00B35A34"/>
    <w:rsid w:val="00C24445"/>
    <w:rsid w:val="00DF41C0"/>
    <w:rsid w:val="00E125D2"/>
    <w:rsid w:val="00F74DF2"/>
    <w:rsid w:val="00FC24B9"/>
    <w:rsid w:val="00FD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1FAC"/>
  <w15:chartTrackingRefBased/>
  <w15:docId w15:val="{3F10FDC5-BFEF-4143-B1CA-DDB1B123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Phillipps, Ashley J.</dc:creator>
  <cp:keywords/>
  <dc:description/>
  <cp:lastModifiedBy>Phillipps, Ashley J.</cp:lastModifiedBy>
  <cp:revision>4</cp:revision>
  <dcterms:created xsi:type="dcterms:W3CDTF">2019-04-26T17:41:00Z</dcterms:created>
  <dcterms:modified xsi:type="dcterms:W3CDTF">2019-07-17T21:11:00Z</dcterms:modified>
</cp:coreProperties>
</file>